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35" w:rsidRDefault="00DD5C85" w:rsidP="00C0421C">
      <w:pPr>
        <w:jc w:val="right"/>
        <w:rPr>
          <w:rFonts w:ascii="Sylfaen" w:hAnsi="Sylfaen"/>
          <w:b/>
        </w:rPr>
      </w:pPr>
      <w:r w:rsidRPr="00C0421C">
        <w:rPr>
          <w:rFonts w:ascii="Sylfaen" w:hAnsi="Sylfaen"/>
          <w:b/>
        </w:rPr>
        <w:t xml:space="preserve">                                                                                     </w:t>
      </w:r>
    </w:p>
    <w:p w:rsidR="00C0421C" w:rsidRPr="00C0421C" w:rsidRDefault="00DD5C85" w:rsidP="00C0421C">
      <w:pPr>
        <w:jc w:val="right"/>
        <w:rPr>
          <w:rFonts w:ascii="Sylfaen" w:hAnsi="Sylfaen"/>
          <w:b/>
          <w:sz w:val="22"/>
          <w:szCs w:val="22"/>
        </w:rPr>
      </w:pPr>
      <w:r w:rsidRPr="00C0421C">
        <w:rPr>
          <w:rFonts w:ascii="Sylfaen" w:hAnsi="Sylfaen"/>
          <w:b/>
        </w:rPr>
        <w:t xml:space="preserve"> </w:t>
      </w:r>
      <w:r w:rsidR="008075CC">
        <w:rPr>
          <w:rFonts w:ascii="Sylfaen" w:hAnsi="Sylfaen"/>
          <w:b/>
          <w:sz w:val="22"/>
          <w:szCs w:val="22"/>
        </w:rPr>
        <w:t>KGJK, nr. 37</w:t>
      </w:r>
      <w:r w:rsidR="001453D3">
        <w:rPr>
          <w:rFonts w:ascii="Sylfaen" w:hAnsi="Sylfaen"/>
          <w:b/>
          <w:sz w:val="22"/>
          <w:szCs w:val="22"/>
        </w:rPr>
        <w:t>7</w:t>
      </w:r>
      <w:r w:rsidR="00C0421C" w:rsidRPr="00C0421C">
        <w:rPr>
          <w:rFonts w:ascii="Sylfaen" w:hAnsi="Sylfaen"/>
          <w:b/>
          <w:sz w:val="22"/>
          <w:szCs w:val="22"/>
        </w:rPr>
        <w:t>/201</w:t>
      </w:r>
      <w:r w:rsidR="00C0421C">
        <w:rPr>
          <w:rFonts w:ascii="Sylfaen" w:hAnsi="Sylfaen"/>
          <w:b/>
          <w:sz w:val="22"/>
          <w:szCs w:val="22"/>
        </w:rPr>
        <w:t>7</w:t>
      </w:r>
      <w:r w:rsidR="00C0421C" w:rsidRPr="00C0421C">
        <w:rPr>
          <w:rFonts w:ascii="Sylfaen" w:hAnsi="Sylfaen"/>
          <w:b/>
          <w:sz w:val="22"/>
          <w:szCs w:val="22"/>
        </w:rPr>
        <w:t xml:space="preserve"> </w:t>
      </w:r>
    </w:p>
    <w:p w:rsidR="00C0421C" w:rsidRPr="00C0421C" w:rsidRDefault="008075CC" w:rsidP="00C0421C">
      <w:pPr>
        <w:jc w:val="right"/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27 dhjetor </w:t>
      </w:r>
      <w:r w:rsidR="00C0421C" w:rsidRPr="00C0421C">
        <w:rPr>
          <w:rFonts w:ascii="Sylfaen" w:hAnsi="Sylfaen"/>
          <w:b/>
          <w:sz w:val="22"/>
          <w:szCs w:val="22"/>
        </w:rPr>
        <w:t xml:space="preserve"> 201</w:t>
      </w:r>
      <w:r w:rsidR="00625135">
        <w:rPr>
          <w:rFonts w:ascii="Sylfaen" w:hAnsi="Sylfaen"/>
          <w:b/>
          <w:sz w:val="22"/>
          <w:szCs w:val="22"/>
        </w:rPr>
        <w:t>7</w:t>
      </w:r>
    </w:p>
    <w:p w:rsidR="00C0421C" w:rsidRPr="00C0421C" w:rsidRDefault="00C0421C" w:rsidP="00C0421C">
      <w:pPr>
        <w:jc w:val="right"/>
        <w:rPr>
          <w:rFonts w:ascii="Sylfaen" w:hAnsi="Sylfaen"/>
          <w:b/>
          <w:sz w:val="22"/>
          <w:szCs w:val="22"/>
        </w:rPr>
      </w:pPr>
    </w:p>
    <w:p w:rsidR="00C0421C" w:rsidRPr="009E3DF5" w:rsidRDefault="00C0421C" w:rsidP="00C0421C">
      <w:pPr>
        <w:spacing w:before="240" w:after="240"/>
        <w:jc w:val="both"/>
        <w:rPr>
          <w:rFonts w:ascii="Sylfaen" w:eastAsiaTheme="minorHAnsi" w:hAnsi="Sylfaen"/>
          <w:sz w:val="28"/>
          <w:szCs w:val="28"/>
        </w:rPr>
      </w:pPr>
      <w:r w:rsidRPr="009E3DF5">
        <w:rPr>
          <w:rFonts w:ascii="Sylfaen" w:hAnsi="Sylfaen"/>
          <w:b/>
        </w:rPr>
        <w:t xml:space="preserve">KËSHILLI GJYQËSOR I KOSOVËS, </w:t>
      </w:r>
      <w:r w:rsidRPr="009E3DF5">
        <w:rPr>
          <w:rFonts w:ascii="Sylfaen" w:hAnsi="Sylfaen"/>
          <w:color w:val="000000"/>
        </w:rPr>
        <w:t xml:space="preserve">(KGJK) </w:t>
      </w:r>
      <w:r w:rsidRPr="009E3DF5">
        <w:rPr>
          <w:rFonts w:ascii="Sylfaen" w:eastAsiaTheme="minorHAnsi" w:hAnsi="Sylfaen"/>
        </w:rPr>
        <w:t xml:space="preserve">në bazë të nenit 104 dhe 108 të Kushtetutës se Republikës se Kosovës, nenit 4 parag 1.15 dhe nneit 20 parag 6 Ligjit Nr. 03/L-223 për Këshillin Gjyqësor të Kosovës (i ndryshuar dhe plotësuar), </w:t>
      </w:r>
      <w:r w:rsidR="002B32C6" w:rsidRPr="009E3DF5">
        <w:rPr>
          <w:rFonts w:ascii="Sylfaen" w:eastAsiaTheme="minorHAnsi" w:hAnsi="Sylfaen"/>
        </w:rPr>
        <w:t xml:space="preserve">dhe nenit </w:t>
      </w:r>
      <w:r w:rsidR="00717B2E" w:rsidRPr="009E3DF5">
        <w:rPr>
          <w:rFonts w:ascii="Sylfaen" w:eastAsiaTheme="minorHAnsi" w:hAnsi="Sylfaen"/>
        </w:rPr>
        <w:t xml:space="preserve">6 dhe </w:t>
      </w:r>
      <w:r w:rsidR="002B32C6" w:rsidRPr="009E3DF5">
        <w:rPr>
          <w:rFonts w:ascii="Sylfaen" w:eastAsiaTheme="minorHAnsi" w:hAnsi="Sylfaen"/>
        </w:rPr>
        <w:t xml:space="preserve">7 të Rregullores 15/2016 për Transferimin dhe Caktimin e </w:t>
      </w:r>
      <w:r w:rsidR="00A61732" w:rsidRPr="009E3DF5">
        <w:rPr>
          <w:rFonts w:ascii="Sylfaen" w:eastAsiaTheme="minorHAnsi" w:hAnsi="Sylfaen"/>
        </w:rPr>
        <w:t>Gjyqtarëve,</w:t>
      </w:r>
      <w:r w:rsidRPr="009E3DF5">
        <w:rPr>
          <w:rFonts w:ascii="Sylfaen" w:eastAsiaTheme="minorHAnsi" w:hAnsi="Sylfaen"/>
        </w:rPr>
        <w:t xml:space="preserve"> në </w:t>
      </w:r>
      <w:r w:rsidR="006E0692" w:rsidRPr="009E3DF5">
        <w:rPr>
          <w:rFonts w:ascii="Sylfaen" w:eastAsiaTheme="minorHAnsi" w:hAnsi="Sylfaen"/>
        </w:rPr>
        <w:t>mbledhjen 1</w:t>
      </w:r>
      <w:r w:rsidR="008075CC" w:rsidRPr="009E3DF5">
        <w:rPr>
          <w:rFonts w:ascii="Sylfaen" w:eastAsiaTheme="minorHAnsi" w:hAnsi="Sylfaen"/>
        </w:rPr>
        <w:t>96</w:t>
      </w:r>
      <w:r w:rsidR="006E0692" w:rsidRPr="009E3DF5">
        <w:rPr>
          <w:rFonts w:ascii="Sylfaen" w:eastAsiaTheme="minorHAnsi" w:hAnsi="Sylfaen"/>
        </w:rPr>
        <w:t>-të</w:t>
      </w:r>
      <w:r w:rsidRPr="009E3DF5">
        <w:rPr>
          <w:rFonts w:ascii="Sylfaen" w:eastAsiaTheme="minorHAnsi" w:hAnsi="Sylfaen"/>
        </w:rPr>
        <w:t xml:space="preserve">, të mbajtur me </w:t>
      </w:r>
      <w:r w:rsidR="008075CC" w:rsidRPr="009E3DF5">
        <w:rPr>
          <w:rFonts w:ascii="Sylfaen" w:eastAsiaTheme="minorHAnsi" w:hAnsi="Sylfaen"/>
        </w:rPr>
        <w:t>27 dhjetor</w:t>
      </w:r>
      <w:r w:rsidR="002B32C6" w:rsidRPr="009E3DF5">
        <w:rPr>
          <w:rFonts w:ascii="Sylfaen" w:eastAsiaTheme="minorHAnsi" w:hAnsi="Sylfaen"/>
        </w:rPr>
        <w:t xml:space="preserve"> </w:t>
      </w:r>
      <w:r w:rsidRPr="009E3DF5">
        <w:rPr>
          <w:rFonts w:ascii="Sylfaen" w:eastAsiaTheme="minorHAnsi" w:hAnsi="Sylfaen"/>
        </w:rPr>
        <w:t>201</w:t>
      </w:r>
      <w:r w:rsidR="002B32C6" w:rsidRPr="009E3DF5">
        <w:rPr>
          <w:rFonts w:ascii="Sylfaen" w:eastAsiaTheme="minorHAnsi" w:hAnsi="Sylfaen"/>
        </w:rPr>
        <w:t>7</w:t>
      </w:r>
      <w:r w:rsidR="006E0692" w:rsidRPr="009E3DF5">
        <w:rPr>
          <w:rFonts w:ascii="Sylfaen" w:eastAsiaTheme="minorHAnsi" w:hAnsi="Sylfaen"/>
        </w:rPr>
        <w:t>,</w:t>
      </w:r>
      <w:r w:rsidRPr="009E3DF5">
        <w:rPr>
          <w:rFonts w:ascii="Sylfaen" w:eastAsiaTheme="minorHAnsi" w:hAnsi="Sylfaen"/>
        </w:rPr>
        <w:t xml:space="preserve"> </w:t>
      </w:r>
      <w:r w:rsidR="008075CC" w:rsidRPr="009E3DF5">
        <w:rPr>
          <w:rFonts w:ascii="Sylfaen" w:eastAsiaTheme="minorHAnsi" w:hAnsi="Sylfaen"/>
        </w:rPr>
        <w:t>merr</w:t>
      </w:r>
      <w:r w:rsidRPr="009E3DF5">
        <w:rPr>
          <w:rFonts w:ascii="Sylfaen" w:eastAsiaTheme="minorHAnsi" w:hAnsi="Sylfaen"/>
        </w:rPr>
        <w:t xml:space="preserve"> këtë</w:t>
      </w:r>
      <w:r w:rsidR="002B32C6" w:rsidRPr="009E3DF5">
        <w:rPr>
          <w:rFonts w:ascii="Sylfaen" w:eastAsiaTheme="minorHAnsi" w:hAnsi="Sylfaen"/>
        </w:rPr>
        <w:t>:</w:t>
      </w:r>
    </w:p>
    <w:p w:rsidR="00C0421C" w:rsidRPr="009E3DF5" w:rsidRDefault="00C0421C" w:rsidP="00C0421C">
      <w:pPr>
        <w:spacing w:before="240" w:after="240"/>
        <w:jc w:val="center"/>
        <w:rPr>
          <w:rFonts w:ascii="Sylfaen" w:hAnsi="Sylfaen"/>
          <w:b/>
          <w:sz w:val="28"/>
          <w:szCs w:val="28"/>
        </w:rPr>
      </w:pPr>
      <w:r w:rsidRPr="009E3DF5">
        <w:rPr>
          <w:rFonts w:ascii="Sylfaen" w:hAnsi="Sylfaen"/>
          <w:b/>
          <w:sz w:val="28"/>
          <w:szCs w:val="28"/>
        </w:rPr>
        <w:t>V E N D I M</w:t>
      </w:r>
    </w:p>
    <w:p w:rsidR="008075CC" w:rsidRPr="009E3DF5" w:rsidRDefault="00C0421C" w:rsidP="008075CC">
      <w:pPr>
        <w:pStyle w:val="ListParagraph"/>
        <w:numPr>
          <w:ilvl w:val="0"/>
          <w:numId w:val="7"/>
        </w:numPr>
        <w:spacing w:before="240" w:after="240"/>
        <w:ind w:hanging="357"/>
        <w:contextualSpacing w:val="0"/>
        <w:rPr>
          <w:rFonts w:ascii="Sylfaen" w:hAnsi="Sylfaen"/>
        </w:rPr>
      </w:pPr>
      <w:r w:rsidRPr="009E3DF5">
        <w:rPr>
          <w:rFonts w:ascii="Sylfaen" w:hAnsi="Sylfaen"/>
        </w:rPr>
        <w:t>S</w:t>
      </w:r>
      <w:r w:rsidR="00717B2E" w:rsidRPr="009E3DF5">
        <w:rPr>
          <w:rFonts w:ascii="Sylfaen" w:hAnsi="Sylfaen"/>
        </w:rPr>
        <w:t xml:space="preserve">hpallet konkurs i brendëshm </w:t>
      </w:r>
      <w:r w:rsidR="002B32C6" w:rsidRPr="009E3DF5">
        <w:rPr>
          <w:rFonts w:ascii="Sylfaen" w:hAnsi="Sylfaen"/>
        </w:rPr>
        <w:t xml:space="preserve">për </w:t>
      </w:r>
      <w:r w:rsidR="00717B2E" w:rsidRPr="009E3DF5">
        <w:rPr>
          <w:rFonts w:ascii="Sylfaen" w:hAnsi="Sylfaen"/>
        </w:rPr>
        <w:t>t</w:t>
      </w:r>
      <w:r w:rsidR="002B32C6" w:rsidRPr="009E3DF5">
        <w:rPr>
          <w:rFonts w:ascii="Sylfaen" w:hAnsi="Sylfaen"/>
        </w:rPr>
        <w:t xml:space="preserve">ransfer të </w:t>
      </w:r>
      <w:r w:rsidR="00717B2E" w:rsidRPr="009E3DF5">
        <w:rPr>
          <w:rFonts w:ascii="Sylfaen" w:hAnsi="Sylfaen"/>
        </w:rPr>
        <w:t>p</w:t>
      </w:r>
      <w:r w:rsidR="002B32C6" w:rsidRPr="009E3DF5">
        <w:rPr>
          <w:rFonts w:ascii="Sylfaen" w:hAnsi="Sylfaen"/>
        </w:rPr>
        <w:t xml:space="preserve">ërhershem të </w:t>
      </w:r>
      <w:r w:rsidR="00717B2E" w:rsidRPr="009E3DF5">
        <w:rPr>
          <w:rFonts w:ascii="Sylfaen" w:hAnsi="Sylfaen"/>
        </w:rPr>
        <w:t>g</w:t>
      </w:r>
      <w:r w:rsidR="002B32C6" w:rsidRPr="009E3DF5">
        <w:rPr>
          <w:rFonts w:ascii="Sylfaen" w:hAnsi="Sylfaen"/>
        </w:rPr>
        <w:t xml:space="preserve">jyqtarëve në </w:t>
      </w:r>
      <w:r w:rsidR="009E3DF5" w:rsidRPr="009E3DF5">
        <w:rPr>
          <w:rFonts w:ascii="Sylfaen" w:hAnsi="Sylfaen"/>
        </w:rPr>
        <w:t>nivel të</w:t>
      </w:r>
      <w:r w:rsidR="00717B2E" w:rsidRPr="009E3DF5">
        <w:rPr>
          <w:rFonts w:ascii="Sylfaen" w:hAnsi="Sylfaen"/>
        </w:rPr>
        <w:t xml:space="preserve"> Gjykatave Themelore të Kosovës</w:t>
      </w:r>
      <w:r w:rsidR="002104C3" w:rsidRPr="009E3DF5">
        <w:rPr>
          <w:rFonts w:ascii="Sylfaen" w:hAnsi="Sylfaen"/>
        </w:rPr>
        <w:t>.</w:t>
      </w:r>
    </w:p>
    <w:p w:rsidR="00C0421C" w:rsidRPr="009E3DF5" w:rsidRDefault="00C0421C" w:rsidP="00625135">
      <w:pPr>
        <w:pStyle w:val="ListParagraph"/>
        <w:numPr>
          <w:ilvl w:val="0"/>
          <w:numId w:val="7"/>
        </w:numPr>
        <w:spacing w:after="240"/>
        <w:ind w:hanging="357"/>
        <w:contextualSpacing w:val="0"/>
        <w:jc w:val="both"/>
        <w:rPr>
          <w:rFonts w:ascii="Sylfaen" w:hAnsi="Sylfaen" w:cs="Arial"/>
        </w:rPr>
      </w:pPr>
      <w:r w:rsidRPr="009E3DF5">
        <w:rPr>
          <w:rFonts w:ascii="Sylfaen" w:hAnsi="Sylfaen"/>
        </w:rPr>
        <w:t>Obligohet Sekretariati</w:t>
      </w:r>
      <w:r w:rsidR="00625135" w:rsidRPr="009E3DF5">
        <w:rPr>
          <w:rFonts w:ascii="Sylfaen" w:hAnsi="Sylfaen"/>
        </w:rPr>
        <w:t xml:space="preserve"> i KGJK-së </w:t>
      </w:r>
      <w:r w:rsidRPr="009E3DF5">
        <w:rPr>
          <w:rFonts w:ascii="Sylfaen" w:hAnsi="Sylfaen"/>
        </w:rPr>
        <w:t xml:space="preserve">që </w:t>
      </w:r>
      <w:r w:rsidR="009E3DF5">
        <w:rPr>
          <w:rFonts w:ascii="Sylfaen" w:hAnsi="Sylfaen"/>
        </w:rPr>
        <w:t xml:space="preserve">të </w:t>
      </w:r>
      <w:r w:rsidR="008075CC" w:rsidRPr="009E3DF5">
        <w:rPr>
          <w:rFonts w:ascii="Sylfaen" w:hAnsi="Sylfaen"/>
        </w:rPr>
        <w:t>bëjë hulumtimin dhe analizimin e pozitave të lira për gjyqtar në gjykatat përkatëse, në mënyrë që në me rastin e shpallje së konkursi</w:t>
      </w:r>
      <w:r w:rsidR="009E3DF5">
        <w:rPr>
          <w:rFonts w:ascii="Sylfaen" w:hAnsi="Sylfaen"/>
        </w:rPr>
        <w:t>t</w:t>
      </w:r>
      <w:r w:rsidR="008075CC" w:rsidRPr="009E3DF5">
        <w:rPr>
          <w:rFonts w:ascii="Sylfaen" w:hAnsi="Sylfaen"/>
        </w:rPr>
        <w:t xml:space="preserve"> të përcaktohen pozitat e lira për gj</w:t>
      </w:r>
      <w:r w:rsidR="009E3DF5">
        <w:rPr>
          <w:rFonts w:ascii="Sylfaen" w:hAnsi="Sylfaen"/>
        </w:rPr>
        <w:t>yqtar ne çdo gjykatë themelore.</w:t>
      </w:r>
      <w:r w:rsidR="008075CC" w:rsidRPr="009E3DF5">
        <w:rPr>
          <w:rFonts w:ascii="Sylfaen" w:hAnsi="Sylfaen"/>
        </w:rPr>
        <w:t xml:space="preserve"> </w:t>
      </w:r>
    </w:p>
    <w:p w:rsidR="00C0421C" w:rsidRPr="00C0421C" w:rsidRDefault="00C0421C" w:rsidP="00C0421C">
      <w:pPr>
        <w:pStyle w:val="ListParagraph"/>
        <w:numPr>
          <w:ilvl w:val="0"/>
          <w:numId w:val="7"/>
        </w:numPr>
        <w:spacing w:after="240"/>
        <w:ind w:hanging="357"/>
        <w:contextualSpacing w:val="0"/>
        <w:jc w:val="both"/>
        <w:rPr>
          <w:rFonts w:ascii="Sylfaen" w:hAnsi="Sylfaen" w:cs="Arial"/>
          <w:sz w:val="22"/>
          <w:szCs w:val="22"/>
        </w:rPr>
      </w:pPr>
      <w:r w:rsidRPr="009E3DF5">
        <w:rPr>
          <w:rFonts w:ascii="Sylfaen" w:hAnsi="Sylfaen"/>
        </w:rPr>
        <w:t xml:space="preserve">Ky vendim hyn në fuqi </w:t>
      </w:r>
      <w:r w:rsidR="006E0692" w:rsidRPr="009E3DF5">
        <w:rPr>
          <w:rFonts w:ascii="Sylfaen" w:hAnsi="Sylfaen"/>
        </w:rPr>
        <w:t xml:space="preserve">me datë </w:t>
      </w:r>
      <w:r w:rsidR="008075CC" w:rsidRPr="009E3DF5">
        <w:rPr>
          <w:rFonts w:ascii="Sylfaen" w:hAnsi="Sylfaen"/>
        </w:rPr>
        <w:t>27 dhjetor</w:t>
      </w:r>
      <w:r w:rsidR="006E0692">
        <w:rPr>
          <w:rFonts w:ascii="Sylfaen" w:hAnsi="Sylfaen"/>
          <w:sz w:val="22"/>
          <w:szCs w:val="22"/>
        </w:rPr>
        <w:t xml:space="preserve"> 2017.</w:t>
      </w:r>
    </w:p>
    <w:p w:rsidR="00C0421C" w:rsidRDefault="009E3DF5" w:rsidP="009E3DF5">
      <w:pPr>
        <w:pStyle w:val="ListParagraph"/>
        <w:tabs>
          <w:tab w:val="left" w:pos="6848"/>
        </w:tabs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</w:p>
    <w:p w:rsidR="009E3DF5" w:rsidRPr="00C0421C" w:rsidRDefault="009E3DF5" w:rsidP="009E3DF5">
      <w:pPr>
        <w:pStyle w:val="ListParagraph"/>
        <w:tabs>
          <w:tab w:val="left" w:pos="6848"/>
        </w:tabs>
        <w:rPr>
          <w:rFonts w:ascii="Sylfaen" w:hAnsi="Sylfaen"/>
          <w:sz w:val="22"/>
          <w:szCs w:val="22"/>
        </w:rPr>
      </w:pPr>
    </w:p>
    <w:p w:rsidR="008075CC" w:rsidRPr="00D117C7" w:rsidRDefault="00625135" w:rsidP="008075CC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  <w:sz w:val="22"/>
          <w:szCs w:val="22"/>
        </w:rPr>
        <w:t xml:space="preserve">                           </w:t>
      </w:r>
      <w:r w:rsidR="008075CC">
        <w:rPr>
          <w:rFonts w:ascii="Sylfaen" w:hAnsi="Sylfaen"/>
        </w:rPr>
        <w:t xml:space="preserve">                            </w:t>
      </w:r>
      <w:r w:rsidR="009E3DF5">
        <w:rPr>
          <w:rFonts w:ascii="Sylfaen" w:hAnsi="Sylfaen"/>
        </w:rPr>
        <w:t xml:space="preserve">                            </w:t>
      </w:r>
      <w:r w:rsidR="008075CC">
        <w:rPr>
          <w:rFonts w:ascii="Sylfaen" w:hAnsi="Sylfaen"/>
        </w:rPr>
        <w:t xml:space="preserve">Nehat IDRIZI, </w:t>
      </w:r>
    </w:p>
    <w:p w:rsidR="008075CC" w:rsidRPr="00D117C7" w:rsidRDefault="008075CC" w:rsidP="008075CC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8075CC" w:rsidRPr="00D117C7" w:rsidRDefault="008075CC" w:rsidP="008075CC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8075CC" w:rsidRPr="00D117C7" w:rsidRDefault="008075CC" w:rsidP="008075CC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D117C7">
        <w:rPr>
          <w:rFonts w:ascii="Sylfaen" w:hAnsi="Sylfaen"/>
        </w:rPr>
        <w:t xml:space="preserve">                                                                </w:t>
      </w:r>
      <w:r>
        <w:rPr>
          <w:rFonts w:ascii="Sylfaen" w:hAnsi="Sylfaen"/>
        </w:rPr>
        <w:t xml:space="preserve">      </w:t>
      </w:r>
      <w:r w:rsidRPr="00D117C7">
        <w:rPr>
          <w:rFonts w:ascii="Sylfaen" w:hAnsi="Sylfaen"/>
        </w:rPr>
        <w:t xml:space="preserve"> Kryesues</w:t>
      </w:r>
      <w:r>
        <w:rPr>
          <w:rFonts w:ascii="Sylfaen" w:hAnsi="Sylfaen"/>
        </w:rPr>
        <w:t xml:space="preserve"> i </w:t>
      </w:r>
      <w:r w:rsidRPr="00D117C7">
        <w:rPr>
          <w:rFonts w:ascii="Sylfaen" w:hAnsi="Sylfaen"/>
        </w:rPr>
        <w:t>Këshilli</w:t>
      </w:r>
      <w:r>
        <w:rPr>
          <w:rFonts w:ascii="Sylfaen" w:hAnsi="Sylfaen"/>
        </w:rPr>
        <w:t>t</w:t>
      </w:r>
      <w:r w:rsidRPr="00D117C7">
        <w:rPr>
          <w:rFonts w:ascii="Sylfaen" w:hAnsi="Sylfaen"/>
        </w:rPr>
        <w:t xml:space="preserve"> Gjyqësor </w:t>
      </w:r>
      <w:r>
        <w:rPr>
          <w:rFonts w:ascii="Sylfaen" w:hAnsi="Sylfaen"/>
        </w:rPr>
        <w:t>të</w:t>
      </w:r>
      <w:r w:rsidRPr="00D117C7">
        <w:rPr>
          <w:rFonts w:ascii="Sylfaen" w:hAnsi="Sylfaen"/>
        </w:rPr>
        <w:t xml:space="preserve"> Kosovës </w:t>
      </w:r>
    </w:p>
    <w:p w:rsidR="00C0421C" w:rsidRPr="00C0421C" w:rsidRDefault="00C0421C" w:rsidP="00C0421C">
      <w:pPr>
        <w:jc w:val="both"/>
        <w:rPr>
          <w:rFonts w:ascii="Sylfaen" w:hAnsi="Sylfaen" w:cs="Arial"/>
          <w:i/>
          <w:sz w:val="22"/>
          <w:szCs w:val="22"/>
        </w:rPr>
      </w:pPr>
    </w:p>
    <w:p w:rsidR="00C0421C" w:rsidRPr="00C0421C" w:rsidRDefault="00C0421C" w:rsidP="00C0421C">
      <w:pPr>
        <w:jc w:val="both"/>
        <w:rPr>
          <w:rFonts w:ascii="Sylfaen" w:hAnsi="Sylfaen" w:cs="Arial"/>
          <w:i/>
          <w:sz w:val="22"/>
          <w:szCs w:val="22"/>
        </w:rPr>
      </w:pPr>
    </w:p>
    <w:p w:rsidR="00C0421C" w:rsidRPr="00C0421C" w:rsidRDefault="00C0421C" w:rsidP="00C0421C">
      <w:pPr>
        <w:jc w:val="both"/>
        <w:rPr>
          <w:rFonts w:ascii="Sylfaen" w:hAnsi="Sylfaen" w:cs="Arial"/>
          <w:i/>
          <w:sz w:val="20"/>
          <w:szCs w:val="22"/>
        </w:rPr>
      </w:pPr>
      <w:r w:rsidRPr="00C0421C">
        <w:rPr>
          <w:rFonts w:ascii="Sylfaen" w:hAnsi="Sylfaen" w:cs="Arial"/>
          <w:i/>
          <w:sz w:val="20"/>
          <w:szCs w:val="22"/>
        </w:rPr>
        <w:t>Kopje e vendimit i dërgohet:</w:t>
      </w:r>
    </w:p>
    <w:p w:rsidR="00625135" w:rsidRDefault="00625135" w:rsidP="00C0421C">
      <w:pPr>
        <w:numPr>
          <w:ilvl w:val="0"/>
          <w:numId w:val="8"/>
        </w:numPr>
        <w:jc w:val="both"/>
        <w:rPr>
          <w:rFonts w:ascii="Sylfaen" w:hAnsi="Sylfaen"/>
          <w:i/>
          <w:sz w:val="20"/>
          <w:szCs w:val="22"/>
        </w:rPr>
      </w:pPr>
      <w:r>
        <w:rPr>
          <w:rFonts w:ascii="Sylfaen" w:hAnsi="Sylfaen"/>
          <w:i/>
          <w:sz w:val="20"/>
          <w:szCs w:val="22"/>
        </w:rPr>
        <w:t>Gjykatave Themelore</w:t>
      </w:r>
    </w:p>
    <w:p w:rsidR="00C0421C" w:rsidRPr="00C0421C" w:rsidRDefault="00C0421C" w:rsidP="00C0421C">
      <w:pPr>
        <w:numPr>
          <w:ilvl w:val="0"/>
          <w:numId w:val="8"/>
        </w:numPr>
        <w:jc w:val="both"/>
        <w:rPr>
          <w:rFonts w:ascii="Sylfaen" w:hAnsi="Sylfaen"/>
          <w:i/>
          <w:sz w:val="20"/>
          <w:szCs w:val="22"/>
        </w:rPr>
      </w:pPr>
      <w:r w:rsidRPr="00C0421C">
        <w:rPr>
          <w:rFonts w:ascii="Sylfaen" w:hAnsi="Sylfaen"/>
          <w:i/>
          <w:sz w:val="20"/>
          <w:szCs w:val="22"/>
        </w:rPr>
        <w:t>Sekretariatit të  KGJK</w:t>
      </w:r>
      <w:r w:rsidR="00C81CF3">
        <w:rPr>
          <w:rFonts w:ascii="Sylfaen" w:hAnsi="Sylfaen"/>
          <w:i/>
          <w:sz w:val="20"/>
          <w:szCs w:val="22"/>
        </w:rPr>
        <w:t>-së</w:t>
      </w:r>
      <w:bookmarkStart w:id="0" w:name="_GoBack"/>
      <w:bookmarkEnd w:id="0"/>
    </w:p>
    <w:p w:rsidR="00C0421C" w:rsidRPr="00C0421C" w:rsidRDefault="00C0421C" w:rsidP="00C0421C">
      <w:pPr>
        <w:numPr>
          <w:ilvl w:val="0"/>
          <w:numId w:val="8"/>
        </w:numPr>
        <w:jc w:val="both"/>
        <w:rPr>
          <w:rFonts w:ascii="Sylfaen" w:hAnsi="Sylfaen"/>
          <w:i/>
          <w:sz w:val="20"/>
          <w:szCs w:val="22"/>
        </w:rPr>
      </w:pPr>
      <w:r w:rsidRPr="00C0421C">
        <w:rPr>
          <w:rFonts w:ascii="Sylfaen" w:hAnsi="Sylfaen"/>
          <w:i/>
          <w:sz w:val="20"/>
          <w:szCs w:val="22"/>
        </w:rPr>
        <w:t>Arkivit</w:t>
      </w:r>
    </w:p>
    <w:p w:rsidR="00DD5C85" w:rsidRPr="00C0421C" w:rsidRDefault="00DD5C85" w:rsidP="00C0421C">
      <w:pPr>
        <w:jc w:val="both"/>
        <w:rPr>
          <w:rFonts w:ascii="Sylfaen" w:hAnsi="Sylfaen"/>
        </w:rPr>
      </w:pPr>
    </w:p>
    <w:sectPr w:rsidR="00DD5C85" w:rsidRPr="00C0421C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AA" w:rsidRDefault="00B64FAA" w:rsidP="0003453F">
      <w:r>
        <w:separator/>
      </w:r>
    </w:p>
  </w:endnote>
  <w:endnote w:type="continuationSeparator" w:id="0">
    <w:p w:rsidR="00B64FAA" w:rsidRDefault="00B64FAA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AA" w:rsidRDefault="00B64FAA" w:rsidP="0003453F">
      <w:r>
        <w:separator/>
      </w:r>
    </w:p>
  </w:footnote>
  <w:footnote w:type="continuationSeparator" w:id="0">
    <w:p w:rsidR="00B64FAA" w:rsidRDefault="00B64FAA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1C"/>
    <w:rsid w:val="0003453F"/>
    <w:rsid w:val="00073A03"/>
    <w:rsid w:val="000B384F"/>
    <w:rsid w:val="000E4325"/>
    <w:rsid w:val="001453D3"/>
    <w:rsid w:val="00146B43"/>
    <w:rsid w:val="001D1357"/>
    <w:rsid w:val="001E5766"/>
    <w:rsid w:val="001F1476"/>
    <w:rsid w:val="002104C3"/>
    <w:rsid w:val="002249A7"/>
    <w:rsid w:val="002506FA"/>
    <w:rsid w:val="002B32C6"/>
    <w:rsid w:val="002C151D"/>
    <w:rsid w:val="002C6B1D"/>
    <w:rsid w:val="00324E20"/>
    <w:rsid w:val="003F4BA7"/>
    <w:rsid w:val="00447F15"/>
    <w:rsid w:val="00450A94"/>
    <w:rsid w:val="004750C1"/>
    <w:rsid w:val="004F52A3"/>
    <w:rsid w:val="00542DE9"/>
    <w:rsid w:val="00560681"/>
    <w:rsid w:val="00592264"/>
    <w:rsid w:val="005D4AE7"/>
    <w:rsid w:val="00625135"/>
    <w:rsid w:val="00694ACB"/>
    <w:rsid w:val="006B3417"/>
    <w:rsid w:val="006D161F"/>
    <w:rsid w:val="006E0692"/>
    <w:rsid w:val="00717B2E"/>
    <w:rsid w:val="00752F63"/>
    <w:rsid w:val="007D1E2F"/>
    <w:rsid w:val="007E7A56"/>
    <w:rsid w:val="008075CC"/>
    <w:rsid w:val="008C5DD1"/>
    <w:rsid w:val="008C6ED6"/>
    <w:rsid w:val="0097715C"/>
    <w:rsid w:val="009C3DA9"/>
    <w:rsid w:val="009E3DF5"/>
    <w:rsid w:val="009F7A8E"/>
    <w:rsid w:val="00A14682"/>
    <w:rsid w:val="00A553CA"/>
    <w:rsid w:val="00A61732"/>
    <w:rsid w:val="00A86466"/>
    <w:rsid w:val="00A9740A"/>
    <w:rsid w:val="00B3736A"/>
    <w:rsid w:val="00B64FAA"/>
    <w:rsid w:val="00B65BDF"/>
    <w:rsid w:val="00B84793"/>
    <w:rsid w:val="00BB0210"/>
    <w:rsid w:val="00BF0E9F"/>
    <w:rsid w:val="00C0421C"/>
    <w:rsid w:val="00C261F5"/>
    <w:rsid w:val="00C81CF3"/>
    <w:rsid w:val="00C824F7"/>
    <w:rsid w:val="00D14A32"/>
    <w:rsid w:val="00D4429D"/>
    <w:rsid w:val="00D80BED"/>
    <w:rsid w:val="00DA29BC"/>
    <w:rsid w:val="00DD5C85"/>
    <w:rsid w:val="00E109C3"/>
    <w:rsid w:val="00EA2435"/>
    <w:rsid w:val="00EE42EF"/>
    <w:rsid w:val="00EF3A56"/>
    <w:rsid w:val="00F11BA3"/>
    <w:rsid w:val="00F24825"/>
    <w:rsid w:val="00F368CA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92B61-4108-479A-B9FE-F5E543F2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10</cp:revision>
  <cp:lastPrinted>2018-01-03T08:39:00Z</cp:lastPrinted>
  <dcterms:created xsi:type="dcterms:W3CDTF">2017-03-07T15:45:00Z</dcterms:created>
  <dcterms:modified xsi:type="dcterms:W3CDTF">2018-01-03T08:40:00Z</dcterms:modified>
</cp:coreProperties>
</file>